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884" w:rsidRPr="002E4004" w:rsidRDefault="003F1884">
      <w:pPr>
        <w:spacing w:line="520" w:lineRule="auto"/>
        <w:jc w:val="center"/>
        <w:rPr>
          <w:rFonts w:ascii="Times New Roman" w:eastAsia="仿宋_GB2312" w:hAnsi="Times New Roman" w:cs="Times New Roman"/>
          <w:sz w:val="32"/>
        </w:rPr>
      </w:pPr>
    </w:p>
    <w:p w:rsidR="003F1884" w:rsidRDefault="003F1884">
      <w:pPr>
        <w:spacing w:line="520" w:lineRule="auto"/>
        <w:jc w:val="center"/>
        <w:rPr>
          <w:rFonts w:ascii="Times New Roman" w:eastAsia="仿宋_GB2312" w:hAnsi="Times New Roman" w:cs="Times New Roman"/>
          <w:sz w:val="32"/>
        </w:rPr>
      </w:pPr>
    </w:p>
    <w:p w:rsidR="00113FA4" w:rsidRPr="002E4004" w:rsidRDefault="00113FA4">
      <w:pPr>
        <w:spacing w:line="520" w:lineRule="auto"/>
        <w:jc w:val="center"/>
        <w:rPr>
          <w:rFonts w:ascii="Times New Roman" w:eastAsia="仿宋_GB2312" w:hAnsi="Times New Roman" w:cs="Times New Roman"/>
          <w:sz w:val="32"/>
        </w:rPr>
      </w:pPr>
    </w:p>
    <w:p w:rsidR="00113FA4" w:rsidRDefault="00113FA4">
      <w:pPr>
        <w:spacing w:line="520" w:lineRule="auto"/>
        <w:jc w:val="center"/>
        <w:rPr>
          <w:rFonts w:ascii="Times New Roman" w:eastAsia="仿宋_GB2312" w:hAnsi="Times New Roman" w:cs="Times New Roman"/>
          <w:sz w:val="32"/>
        </w:rPr>
      </w:pPr>
    </w:p>
    <w:p w:rsidR="003F1884" w:rsidRPr="00A53219" w:rsidRDefault="00DC4C8E" w:rsidP="00FF19CE">
      <w:pPr>
        <w:spacing w:line="52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关于征求国家推荐性标准《钛石膏综合利用技术规范》意见的函</w:t>
      </w:r>
    </w:p>
    <w:p w:rsidR="003F1884" w:rsidRPr="0000204E" w:rsidRDefault="008A7CDF" w:rsidP="006716BC">
      <w:pPr>
        <w:spacing w:beforeLines="50" w:line="560" w:lineRule="exact"/>
        <w:jc w:val="left"/>
        <w:rPr>
          <w:rFonts w:ascii="楷体_GB2312" w:eastAsia="楷体_GB2312" w:hAnsi="Times New Roman" w:cs="Times New Roman"/>
          <w:b/>
          <w:sz w:val="32"/>
          <w:szCs w:val="32"/>
        </w:rPr>
      </w:pPr>
      <w:r w:rsidRPr="0000204E">
        <w:rPr>
          <w:rFonts w:ascii="楷体_GB2312" w:eastAsia="楷体_GB2312" w:hAnsi="宋体" w:cs="Times New Roman" w:hint="eastAsia"/>
          <w:b/>
          <w:sz w:val="32"/>
          <w:szCs w:val="32"/>
        </w:rPr>
        <w:t>各有关单位：</w:t>
      </w:r>
    </w:p>
    <w:p w:rsidR="007F3790" w:rsidRDefault="00DC4C8E" w:rsidP="00DC4C8E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依据国家标准制修订计划，由</w:t>
      </w:r>
      <w:r w:rsidRPr="00A160FD">
        <w:rPr>
          <w:rFonts w:ascii="Times New Roman" w:eastAsia="仿宋_GB2312" w:hAnsi="Times New Roman" w:cs="Times New Roman"/>
          <w:sz w:val="32"/>
          <w:szCs w:val="32"/>
        </w:rPr>
        <w:t>生态环境部固体废物与化学品管理技术中心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、中国涂料工业协会</w:t>
      </w:r>
      <w:r>
        <w:rPr>
          <w:rFonts w:ascii="仿宋_GB2312" w:eastAsia="仿宋_GB2312" w:hint="eastAsia"/>
          <w:sz w:val="32"/>
          <w:szCs w:val="32"/>
        </w:rPr>
        <w:t>等单位</w:t>
      </w:r>
      <w:r w:rsidR="007F3790">
        <w:rPr>
          <w:rFonts w:ascii="仿宋_GB2312" w:eastAsia="仿宋_GB2312" w:hint="eastAsia"/>
          <w:sz w:val="32"/>
          <w:szCs w:val="32"/>
        </w:rPr>
        <w:t>提出并</w:t>
      </w:r>
      <w:r>
        <w:rPr>
          <w:rFonts w:ascii="仿宋_GB2312" w:eastAsia="仿宋_GB2312" w:hint="eastAsia"/>
          <w:sz w:val="32"/>
          <w:szCs w:val="32"/>
        </w:rPr>
        <w:t>负责起草</w:t>
      </w:r>
      <w:r w:rsidR="007F3790">
        <w:rPr>
          <w:rFonts w:ascii="仿宋_GB2312" w:eastAsia="仿宋_GB2312" w:hint="eastAsia"/>
          <w:sz w:val="32"/>
          <w:szCs w:val="32"/>
        </w:rPr>
        <w:t>，全国钒钛磁铁矿综合利用标准化技术委员会（</w:t>
      </w:r>
      <w:bookmarkStart w:id="0" w:name="_Hlk158021806"/>
      <w:r w:rsidR="007F3790">
        <w:rPr>
          <w:rFonts w:ascii="仿宋_GB2312" w:eastAsia="仿宋_GB2312" w:hint="eastAsia"/>
          <w:sz w:val="32"/>
          <w:szCs w:val="32"/>
        </w:rPr>
        <w:t>SAC</w:t>
      </w:r>
      <w:r w:rsidR="007F3790">
        <w:rPr>
          <w:rFonts w:ascii="仿宋_GB2312" w:eastAsia="仿宋_GB2312"/>
          <w:sz w:val="32"/>
          <w:szCs w:val="32"/>
        </w:rPr>
        <w:t>/TC579</w:t>
      </w:r>
      <w:bookmarkEnd w:id="0"/>
      <w:r w:rsidR="007F3790">
        <w:rPr>
          <w:rFonts w:ascii="仿宋_GB2312" w:eastAsia="仿宋_GB2312" w:hint="eastAsia"/>
          <w:sz w:val="32"/>
          <w:szCs w:val="32"/>
        </w:rPr>
        <w:t>）归口</w:t>
      </w:r>
      <w:r>
        <w:rPr>
          <w:rFonts w:ascii="仿宋_GB2312" w:eastAsia="仿宋_GB2312" w:hint="eastAsia"/>
          <w:sz w:val="32"/>
          <w:szCs w:val="32"/>
        </w:rPr>
        <w:t>的</w:t>
      </w:r>
      <w:r w:rsidR="007F3790">
        <w:rPr>
          <w:rFonts w:ascii="仿宋_GB2312" w:eastAsia="仿宋_GB2312" w:hint="eastAsia"/>
          <w:sz w:val="32"/>
          <w:szCs w:val="32"/>
        </w:rPr>
        <w:t>国家标准</w:t>
      </w:r>
      <w:r>
        <w:rPr>
          <w:rFonts w:ascii="仿宋_GB2312" w:eastAsia="仿宋_GB2312" w:hint="eastAsia"/>
          <w:sz w:val="32"/>
          <w:szCs w:val="32"/>
        </w:rPr>
        <w:t>《</w:t>
      </w:r>
      <w:bookmarkStart w:id="1" w:name="_Hlk158021678"/>
      <w:r w:rsidRPr="00A160FD">
        <w:rPr>
          <w:rFonts w:ascii="仿宋_GB2312" w:eastAsia="仿宋_GB2312" w:hint="eastAsia"/>
          <w:sz w:val="32"/>
          <w:szCs w:val="32"/>
        </w:rPr>
        <w:t>钛石膏综合利用技术规范</w:t>
      </w:r>
      <w:bookmarkEnd w:id="1"/>
      <w:r>
        <w:rPr>
          <w:rFonts w:ascii="仿宋_GB2312" w:eastAsia="仿宋_GB2312" w:hint="eastAsia"/>
          <w:sz w:val="32"/>
          <w:szCs w:val="32"/>
        </w:rPr>
        <w:t>》（计划号：</w:t>
      </w:r>
      <w:r w:rsidRPr="00A160FD">
        <w:rPr>
          <w:rFonts w:ascii="仿宋_GB2312" w:eastAsia="仿宋_GB2312"/>
          <w:sz w:val="32"/>
          <w:szCs w:val="32"/>
        </w:rPr>
        <w:t>20230107-T-605</w:t>
      </w:r>
      <w:r>
        <w:rPr>
          <w:rFonts w:ascii="仿宋_GB2312" w:eastAsia="仿宋_GB2312" w:hint="eastAsia"/>
          <w:sz w:val="32"/>
          <w:szCs w:val="32"/>
        </w:rPr>
        <w:t>）已完成起草工作。</w:t>
      </w:r>
    </w:p>
    <w:p w:rsidR="007F3790" w:rsidRDefault="00DC4C8E" w:rsidP="00DC4C8E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现就标准文本及标准编制说明广泛征求意见，望请贵单位</w:t>
      </w:r>
      <w:r w:rsidR="00FE1DC9">
        <w:rPr>
          <w:rFonts w:ascii="仿宋_GB2312" w:eastAsia="仿宋_GB2312" w:hint="eastAsia"/>
          <w:sz w:val="32"/>
          <w:szCs w:val="32"/>
        </w:rPr>
        <w:t>认真</w:t>
      </w:r>
      <w:r>
        <w:rPr>
          <w:rFonts w:ascii="仿宋_GB2312" w:eastAsia="仿宋_GB2312" w:hint="eastAsia"/>
          <w:sz w:val="32"/>
          <w:szCs w:val="32"/>
        </w:rPr>
        <w:t>审阅，并于202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日将</w:t>
      </w:r>
      <w:bookmarkStart w:id="2" w:name="_Hlk158021251"/>
      <w:r>
        <w:rPr>
          <w:rFonts w:ascii="仿宋_GB2312" w:eastAsia="仿宋_GB2312" w:hint="eastAsia"/>
          <w:sz w:val="32"/>
          <w:szCs w:val="32"/>
        </w:rPr>
        <w:t>纸质或电子版《意见反馈表》（如无修改意见，也烦请按要求填写</w:t>
      </w:r>
      <w:r w:rsidRPr="0042566A">
        <w:rPr>
          <w:rFonts w:ascii="仿宋_GB2312" w:eastAsia="仿宋_GB2312" w:hint="eastAsia"/>
          <w:sz w:val="32"/>
          <w:szCs w:val="32"/>
        </w:rPr>
        <w:t>《意见反馈表》</w:t>
      </w:r>
      <w:r>
        <w:rPr>
          <w:rFonts w:ascii="仿宋_GB2312" w:eastAsia="仿宋_GB2312" w:hint="eastAsia"/>
          <w:sz w:val="32"/>
          <w:szCs w:val="32"/>
        </w:rPr>
        <w:t>）</w:t>
      </w:r>
      <w:bookmarkEnd w:id="2"/>
      <w:r>
        <w:rPr>
          <w:rFonts w:ascii="仿宋_GB2312" w:eastAsia="仿宋_GB2312" w:hint="eastAsia"/>
          <w:sz w:val="32"/>
          <w:szCs w:val="32"/>
        </w:rPr>
        <w:t>反馈</w:t>
      </w:r>
      <w:r w:rsidR="007F3790">
        <w:rPr>
          <w:rFonts w:ascii="仿宋_GB2312" w:eastAsia="仿宋_GB2312" w:hint="eastAsia"/>
          <w:sz w:val="32"/>
          <w:szCs w:val="32"/>
        </w:rPr>
        <w:t>至联系人。</w:t>
      </w:r>
    </w:p>
    <w:p w:rsidR="00DC4C8E" w:rsidRPr="007F3790" w:rsidRDefault="00DC4C8E" w:rsidP="00DC4C8E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F3790">
        <w:rPr>
          <w:rFonts w:ascii="Times New Roman" w:eastAsia="仿宋_GB2312" w:hAnsi="Times New Roman" w:cs="Times New Roman"/>
          <w:sz w:val="32"/>
          <w:szCs w:val="32"/>
        </w:rPr>
        <w:t>此函盼复，望</w:t>
      </w:r>
      <w:proofErr w:type="gramStart"/>
      <w:r w:rsidRPr="007F3790">
        <w:rPr>
          <w:rFonts w:ascii="Times New Roman" w:eastAsia="仿宋_GB2312" w:hAnsi="Times New Roman" w:cs="Times New Roman"/>
          <w:sz w:val="32"/>
          <w:szCs w:val="32"/>
        </w:rPr>
        <w:t>予支</w:t>
      </w:r>
      <w:proofErr w:type="gramEnd"/>
      <w:r w:rsidRPr="007F3790">
        <w:rPr>
          <w:rFonts w:ascii="Times New Roman" w:eastAsia="仿宋_GB2312" w:hAnsi="Times New Roman" w:cs="Times New Roman"/>
          <w:sz w:val="32"/>
          <w:szCs w:val="32"/>
        </w:rPr>
        <w:t>持。</w:t>
      </w:r>
    </w:p>
    <w:p w:rsidR="007F3790" w:rsidRPr="007F3790" w:rsidRDefault="00DC4C8E" w:rsidP="00DC4C8E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F3790">
        <w:rPr>
          <w:rFonts w:ascii="Times New Roman" w:eastAsia="仿宋_GB2312" w:hAnsi="Times New Roman" w:cs="Times New Roman"/>
          <w:sz w:val="32"/>
          <w:szCs w:val="32"/>
        </w:rPr>
        <w:t>联系人：</w:t>
      </w:r>
    </w:p>
    <w:p w:rsidR="007F3790" w:rsidRPr="007F3790" w:rsidRDefault="007F3790" w:rsidP="007F379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F3790">
        <w:rPr>
          <w:rFonts w:ascii="Times New Roman" w:eastAsia="仿宋_GB2312" w:hAnsi="Times New Roman" w:cs="Times New Roman"/>
          <w:sz w:val="32"/>
          <w:szCs w:val="32"/>
        </w:rPr>
        <w:t>李力</w:t>
      </w:r>
      <w:r w:rsidRPr="007F379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FE1DC9" w:rsidRPr="00FE1DC9">
        <w:rPr>
          <w:rFonts w:ascii="Times New Roman" w:eastAsia="仿宋_GB2312" w:hAnsi="Times New Roman" w:cs="Times New Roman" w:hint="eastAsia"/>
          <w:sz w:val="32"/>
          <w:szCs w:val="32"/>
        </w:rPr>
        <w:t>13581567188/tlylb@163.com</w:t>
      </w:r>
      <w:r w:rsidR="00FE1DC9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FE1DC9">
        <w:rPr>
          <w:rFonts w:ascii="Times New Roman" w:eastAsia="仿宋_GB2312" w:hAnsi="Times New Roman" w:cs="Times New Roman"/>
          <w:sz w:val="32"/>
          <w:szCs w:val="32"/>
        </w:rPr>
        <w:t>中国涂料工业协会</w:t>
      </w:r>
      <w:r w:rsidR="00FE1DC9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DC4C8E" w:rsidRDefault="00DC4C8E" w:rsidP="007F3790">
      <w:pPr>
        <w:widowControl/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F3790">
        <w:rPr>
          <w:rFonts w:ascii="Times New Roman" w:eastAsia="仿宋_GB2312" w:hAnsi="Times New Roman" w:cs="Times New Roman"/>
          <w:sz w:val="32"/>
          <w:szCs w:val="32"/>
        </w:rPr>
        <w:t>朱义</w:t>
      </w:r>
      <w:r w:rsidR="007F3790" w:rsidRPr="007F379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FE1DC9" w:rsidRPr="00FE1DC9">
        <w:rPr>
          <w:rFonts w:ascii="Times New Roman" w:eastAsia="仿宋_GB2312" w:hAnsi="Times New Roman" w:cs="Times New Roman" w:hint="eastAsia"/>
          <w:sz w:val="32"/>
          <w:szCs w:val="32"/>
        </w:rPr>
        <w:t>0812-3347033/</w:t>
      </w:r>
      <w:r w:rsidR="00FE1DC9" w:rsidRPr="00FE1DC9">
        <w:rPr>
          <w:rFonts w:ascii="Times New Roman" w:hAnsi="Times New Roman" w:cs="Times New Roman" w:hint="eastAsia"/>
          <w:sz w:val="32"/>
          <w:szCs w:val="32"/>
        </w:rPr>
        <w:t>pxftjyjcy@163.com</w:t>
      </w:r>
      <w:r w:rsidR="00FE1DC9">
        <w:rPr>
          <w:rFonts w:ascii="Times New Roman" w:hAnsi="Times New Roman" w:cs="Times New Roman" w:hint="eastAsia"/>
          <w:sz w:val="32"/>
          <w:szCs w:val="32"/>
        </w:rPr>
        <w:t>（</w:t>
      </w:r>
      <w:r w:rsidR="00FE1DC9" w:rsidRPr="007F3790">
        <w:rPr>
          <w:rFonts w:ascii="Times New Roman" w:eastAsia="仿宋_GB2312" w:hAnsi="Times New Roman" w:cs="Times New Roman"/>
          <w:sz w:val="32"/>
          <w:szCs w:val="32"/>
        </w:rPr>
        <w:t>SAC/TC579</w:t>
      </w:r>
      <w:r w:rsidR="00FE1DC9" w:rsidRPr="007F3790">
        <w:rPr>
          <w:rFonts w:ascii="Times New Roman" w:eastAsia="仿宋_GB2312" w:hAnsi="Times New Roman" w:cs="Times New Roman"/>
          <w:sz w:val="32"/>
          <w:szCs w:val="32"/>
        </w:rPr>
        <w:t>秘书处</w:t>
      </w:r>
      <w:r w:rsidR="00FE1DC9">
        <w:rPr>
          <w:rFonts w:ascii="Times New Roman" w:hAnsi="Times New Roman" w:cs="Times New Roman" w:hint="eastAsia"/>
          <w:sz w:val="32"/>
          <w:szCs w:val="32"/>
        </w:rPr>
        <w:t>）</w:t>
      </w:r>
    </w:p>
    <w:p w:rsidR="00FE1DC9" w:rsidRPr="007F3790" w:rsidRDefault="00FE1DC9" w:rsidP="007F3790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F3790" w:rsidRDefault="00DC4C8E" w:rsidP="007F3790">
      <w:pPr>
        <w:widowControl/>
        <w:spacing w:line="560" w:lineRule="exact"/>
        <w:rPr>
          <w:rFonts w:ascii="仿宋_GB2312" w:eastAsia="仿宋_GB2312"/>
          <w:sz w:val="32"/>
          <w:szCs w:val="32"/>
        </w:rPr>
      </w:pPr>
      <w:r w:rsidRPr="00B55648">
        <w:rPr>
          <w:rFonts w:ascii="仿宋_GB2312" w:eastAsia="仿宋_GB2312" w:hint="eastAsia"/>
          <w:b/>
          <w:bCs/>
          <w:sz w:val="32"/>
          <w:szCs w:val="32"/>
        </w:rPr>
        <w:lastRenderedPageBreak/>
        <w:t>附件: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C4C8E" w:rsidRDefault="00DC4C8E" w:rsidP="007F3790">
      <w:pPr>
        <w:widowControl/>
        <w:spacing w:line="560" w:lineRule="exact"/>
        <w:ind w:leftChars="304" w:left="191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1.《</w:t>
      </w:r>
      <w:r w:rsidRPr="00A160FD">
        <w:rPr>
          <w:rFonts w:ascii="仿宋_GB2312" w:eastAsia="仿宋_GB2312" w:hint="eastAsia"/>
          <w:sz w:val="32"/>
          <w:szCs w:val="32"/>
        </w:rPr>
        <w:t>钛石膏综合利用技术规范</w:t>
      </w:r>
      <w:r>
        <w:rPr>
          <w:rFonts w:ascii="仿宋_GB2312" w:eastAsia="仿宋_GB2312" w:hint="eastAsia"/>
          <w:sz w:val="32"/>
          <w:szCs w:val="32"/>
        </w:rPr>
        <w:t>》征求意见稿</w:t>
      </w:r>
    </w:p>
    <w:p w:rsidR="00DC4C8E" w:rsidRDefault="00DC4C8E" w:rsidP="007F3790">
      <w:pPr>
        <w:widowControl/>
        <w:spacing w:line="560" w:lineRule="exact"/>
        <w:ind w:leftChars="304" w:left="191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《</w:t>
      </w:r>
      <w:r w:rsidRPr="00A160FD">
        <w:rPr>
          <w:rFonts w:ascii="仿宋_GB2312" w:eastAsia="仿宋_GB2312" w:hint="eastAsia"/>
          <w:sz w:val="32"/>
          <w:szCs w:val="32"/>
        </w:rPr>
        <w:t>钛石膏综合利用技术规范</w:t>
      </w:r>
      <w:r>
        <w:rPr>
          <w:rFonts w:ascii="仿宋_GB2312" w:eastAsia="仿宋_GB2312" w:hint="eastAsia"/>
          <w:sz w:val="32"/>
          <w:szCs w:val="32"/>
        </w:rPr>
        <w:t>》编制说明</w:t>
      </w:r>
    </w:p>
    <w:p w:rsidR="00690208" w:rsidRDefault="006716BC" w:rsidP="006716BC">
      <w:pPr>
        <w:spacing w:line="56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3.</w:t>
      </w:r>
      <w:r w:rsidRPr="006716BC">
        <w:rPr>
          <w:rFonts w:hint="eastAsia"/>
        </w:rPr>
        <w:t xml:space="preserve"> </w:t>
      </w:r>
      <w:r w:rsidRPr="006716BC">
        <w:rPr>
          <w:rFonts w:ascii="楷体_GB2312" w:eastAsia="楷体_GB2312" w:hAnsi="Times New Roman" w:cs="Times New Roman" w:hint="eastAsia"/>
          <w:sz w:val="32"/>
          <w:szCs w:val="32"/>
        </w:rPr>
        <w:t>《钛石膏综合利用技术规范》意见反馈表</w:t>
      </w:r>
    </w:p>
    <w:p w:rsidR="00B46D12" w:rsidRDefault="00B46D12" w:rsidP="0000204E">
      <w:pPr>
        <w:spacing w:line="560" w:lineRule="exact"/>
        <w:ind w:firstLine="540"/>
        <w:rPr>
          <w:rFonts w:ascii="楷体_GB2312" w:eastAsia="楷体_GB2312" w:hAnsi="Times New Roman" w:cs="Times New Roman" w:hint="eastAsia"/>
          <w:sz w:val="32"/>
          <w:szCs w:val="32"/>
        </w:rPr>
      </w:pPr>
    </w:p>
    <w:p w:rsidR="006716BC" w:rsidRPr="006716BC" w:rsidRDefault="006716BC" w:rsidP="0000204E">
      <w:pPr>
        <w:spacing w:line="560" w:lineRule="exact"/>
        <w:ind w:firstLine="540"/>
        <w:rPr>
          <w:rFonts w:ascii="楷体_GB2312" w:eastAsia="楷体_GB2312" w:hAnsi="Times New Roman" w:cs="Times New Roman"/>
          <w:sz w:val="32"/>
          <w:szCs w:val="32"/>
        </w:rPr>
      </w:pPr>
    </w:p>
    <w:p w:rsidR="00586513" w:rsidRPr="0000204E" w:rsidRDefault="00586513" w:rsidP="0000204E">
      <w:pPr>
        <w:spacing w:line="560" w:lineRule="exact"/>
        <w:ind w:firstLine="540"/>
        <w:rPr>
          <w:rFonts w:ascii="楷体_GB2312" w:eastAsia="楷体_GB2312" w:hAnsi="Times New Roman" w:cs="Times New Roman"/>
          <w:sz w:val="32"/>
          <w:szCs w:val="32"/>
        </w:rPr>
      </w:pPr>
    </w:p>
    <w:p w:rsidR="00A204CA" w:rsidRDefault="008A7CDF" w:rsidP="0000204E">
      <w:pPr>
        <w:spacing w:line="560" w:lineRule="exact"/>
        <w:ind w:right="300" w:firstLine="2100"/>
        <w:jc w:val="right"/>
        <w:rPr>
          <w:rFonts w:ascii="楷体_GB2312" w:eastAsia="楷体_GB2312" w:hAnsi="Calibri" w:cs="Times New Roman"/>
          <w:sz w:val="32"/>
          <w:szCs w:val="32"/>
        </w:rPr>
      </w:pPr>
      <w:r w:rsidRPr="0000204E">
        <w:rPr>
          <w:rFonts w:ascii="楷体_GB2312" w:eastAsia="楷体_GB2312" w:hAnsi="Times New Roman" w:cs="Times New Roman" w:hint="eastAsia"/>
          <w:sz w:val="32"/>
          <w:szCs w:val="32"/>
        </w:rPr>
        <w:t xml:space="preserve">       </w:t>
      </w:r>
      <w:r w:rsidRPr="0000204E">
        <w:rPr>
          <w:rFonts w:ascii="楷体_GB2312" w:eastAsia="楷体_GB2312" w:hAnsi="Calibri" w:cs="Times New Roman" w:hint="eastAsia"/>
          <w:sz w:val="32"/>
          <w:szCs w:val="32"/>
        </w:rPr>
        <w:t>中国</w:t>
      </w:r>
      <w:r w:rsidR="002766F0" w:rsidRPr="0000204E">
        <w:rPr>
          <w:rFonts w:ascii="楷体_GB2312" w:eastAsia="楷体_GB2312" w:hAnsi="Calibri" w:cs="Times New Roman" w:hint="eastAsia"/>
          <w:sz w:val="32"/>
          <w:szCs w:val="32"/>
        </w:rPr>
        <w:t>涂料工业协会</w:t>
      </w:r>
      <w:r w:rsidRPr="0000204E">
        <w:rPr>
          <w:rFonts w:ascii="楷体_GB2312" w:eastAsia="楷体_GB2312" w:hAnsi="Times New Roman" w:cs="Times New Roman" w:hint="eastAsia"/>
          <w:sz w:val="32"/>
          <w:szCs w:val="32"/>
        </w:rPr>
        <w:t xml:space="preserve">                                     </w:t>
      </w:r>
      <w:r w:rsidR="0004212D" w:rsidRPr="0000204E">
        <w:rPr>
          <w:rFonts w:ascii="楷体_GB2312" w:eastAsia="楷体_GB2312" w:hAnsi="Times New Roman" w:cs="Times New Roman" w:hint="eastAsia"/>
          <w:sz w:val="32"/>
          <w:szCs w:val="32"/>
        </w:rPr>
        <w:t xml:space="preserve">        </w:t>
      </w:r>
      <w:r w:rsidRPr="0000204E">
        <w:rPr>
          <w:rFonts w:ascii="楷体_GB2312" w:eastAsia="楷体_GB2312" w:hAnsi="Times New Roman" w:cs="Times New Roman" w:hint="eastAsia"/>
          <w:sz w:val="32"/>
          <w:szCs w:val="32"/>
        </w:rPr>
        <w:t xml:space="preserve"> </w:t>
      </w:r>
      <w:r w:rsidRPr="0000204E">
        <w:rPr>
          <w:rFonts w:ascii="Times New Roman" w:eastAsia="楷体_GB2312" w:hAnsi="Times New Roman" w:cs="Times New Roman" w:hint="eastAsia"/>
          <w:sz w:val="32"/>
          <w:szCs w:val="32"/>
        </w:rPr>
        <w:t>‎</w:t>
      </w:r>
      <w:r w:rsidRPr="0000204E">
        <w:rPr>
          <w:rFonts w:ascii="楷体_GB2312" w:eastAsia="楷体_GB2312" w:hAnsi="Times New Roman" w:cs="Times New Roman" w:hint="eastAsia"/>
          <w:sz w:val="32"/>
          <w:szCs w:val="32"/>
        </w:rPr>
        <w:t xml:space="preserve">       </w:t>
      </w:r>
      <w:r w:rsidRPr="0000204E">
        <w:rPr>
          <w:rFonts w:ascii="Times New Roman" w:eastAsia="楷体_GB2312" w:hAnsi="Times New Roman" w:cs="Times New Roman" w:hint="eastAsia"/>
          <w:sz w:val="32"/>
          <w:szCs w:val="32"/>
        </w:rPr>
        <w:t>‎</w:t>
      </w:r>
      <w:r w:rsidRPr="0000204E">
        <w:rPr>
          <w:rFonts w:ascii="楷体_GB2312" w:eastAsia="楷体_GB2312" w:hAnsi="Times New Roman" w:cs="Times New Roman" w:hint="eastAsia"/>
          <w:sz w:val="32"/>
          <w:szCs w:val="32"/>
        </w:rPr>
        <w:t>20</w:t>
      </w:r>
      <w:r w:rsidR="00F76D6F" w:rsidRPr="0000204E">
        <w:rPr>
          <w:rFonts w:ascii="楷体_GB2312" w:eastAsia="楷体_GB2312" w:hAnsi="Times New Roman" w:cs="Times New Roman" w:hint="eastAsia"/>
          <w:sz w:val="32"/>
          <w:szCs w:val="32"/>
        </w:rPr>
        <w:t>2</w:t>
      </w:r>
      <w:r w:rsidR="00D467F3">
        <w:rPr>
          <w:rFonts w:ascii="楷体_GB2312" w:eastAsia="楷体_GB2312" w:hAnsi="Times New Roman" w:cs="Times New Roman" w:hint="eastAsia"/>
          <w:sz w:val="32"/>
          <w:szCs w:val="32"/>
        </w:rPr>
        <w:t>4</w:t>
      </w:r>
      <w:r w:rsidRPr="0000204E">
        <w:rPr>
          <w:rFonts w:ascii="楷体_GB2312" w:eastAsia="楷体_GB2312" w:hAnsi="Calibri" w:cs="Times New Roman" w:hint="eastAsia"/>
          <w:sz w:val="32"/>
          <w:szCs w:val="32"/>
        </w:rPr>
        <w:t>年</w:t>
      </w:r>
      <w:r w:rsidR="00D467F3">
        <w:rPr>
          <w:rFonts w:ascii="楷体_GB2312" w:eastAsia="楷体_GB2312" w:hAnsi="Calibri" w:cs="Times New Roman" w:hint="eastAsia"/>
          <w:sz w:val="32"/>
          <w:szCs w:val="32"/>
        </w:rPr>
        <w:t>2</w:t>
      </w:r>
      <w:r w:rsidRPr="0000204E">
        <w:rPr>
          <w:rFonts w:ascii="楷体_GB2312" w:eastAsia="楷体_GB2312" w:hAnsi="Calibri" w:cs="Times New Roman" w:hint="eastAsia"/>
          <w:sz w:val="32"/>
          <w:szCs w:val="32"/>
        </w:rPr>
        <w:t>月</w:t>
      </w:r>
      <w:r w:rsidR="00D467F3">
        <w:rPr>
          <w:rFonts w:ascii="楷体_GB2312" w:eastAsia="楷体_GB2312" w:hAnsi="Calibri" w:cs="Times New Roman" w:hint="eastAsia"/>
          <w:sz w:val="32"/>
          <w:szCs w:val="32"/>
        </w:rPr>
        <w:t>2</w:t>
      </w:r>
      <w:r w:rsidR="00FE1DC9">
        <w:rPr>
          <w:rFonts w:ascii="楷体_GB2312" w:eastAsia="楷体_GB2312" w:hAnsi="Calibri" w:cs="Times New Roman" w:hint="eastAsia"/>
          <w:sz w:val="32"/>
          <w:szCs w:val="32"/>
        </w:rPr>
        <w:t>6</w:t>
      </w:r>
      <w:r w:rsidR="00947A7E" w:rsidRPr="0000204E">
        <w:rPr>
          <w:rFonts w:ascii="楷体_GB2312" w:eastAsia="楷体_GB2312" w:hAnsi="Calibri" w:cs="Times New Roman" w:hint="eastAsia"/>
          <w:sz w:val="32"/>
          <w:szCs w:val="32"/>
        </w:rPr>
        <w:t>日</w:t>
      </w:r>
    </w:p>
    <w:sectPr w:rsidR="00A204CA" w:rsidSect="006B4EF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C68" w:rsidRDefault="00822C68" w:rsidP="0004212D">
      <w:r>
        <w:separator/>
      </w:r>
    </w:p>
  </w:endnote>
  <w:endnote w:type="continuationSeparator" w:id="0">
    <w:p w:rsidR="00822C68" w:rsidRDefault="00822C68" w:rsidP="00042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E1C" w:rsidRDefault="008A5E1C" w:rsidP="008A5E1C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C68" w:rsidRDefault="00822C68" w:rsidP="0004212D">
      <w:r>
        <w:separator/>
      </w:r>
    </w:p>
  </w:footnote>
  <w:footnote w:type="continuationSeparator" w:id="0">
    <w:p w:rsidR="00822C68" w:rsidRDefault="00822C68" w:rsidP="000421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1884"/>
    <w:rsid w:val="00000E15"/>
    <w:rsid w:val="0000204E"/>
    <w:rsid w:val="00020B62"/>
    <w:rsid w:val="0004212D"/>
    <w:rsid w:val="0010465F"/>
    <w:rsid w:val="00113FA4"/>
    <w:rsid w:val="001B341C"/>
    <w:rsid w:val="001C5E13"/>
    <w:rsid w:val="001E5E9F"/>
    <w:rsid w:val="00213131"/>
    <w:rsid w:val="002766F0"/>
    <w:rsid w:val="002E4004"/>
    <w:rsid w:val="0033456E"/>
    <w:rsid w:val="00340120"/>
    <w:rsid w:val="00370579"/>
    <w:rsid w:val="003C7E4E"/>
    <w:rsid w:val="003E3E14"/>
    <w:rsid w:val="003F1884"/>
    <w:rsid w:val="004170F6"/>
    <w:rsid w:val="004B54AC"/>
    <w:rsid w:val="0051484C"/>
    <w:rsid w:val="00526130"/>
    <w:rsid w:val="00586513"/>
    <w:rsid w:val="005D492D"/>
    <w:rsid w:val="00612EF2"/>
    <w:rsid w:val="0063642C"/>
    <w:rsid w:val="0066303D"/>
    <w:rsid w:val="006716BC"/>
    <w:rsid w:val="00690208"/>
    <w:rsid w:val="006B4EF1"/>
    <w:rsid w:val="006D4D25"/>
    <w:rsid w:val="006F1191"/>
    <w:rsid w:val="007D089B"/>
    <w:rsid w:val="007F3790"/>
    <w:rsid w:val="00811046"/>
    <w:rsid w:val="00822C68"/>
    <w:rsid w:val="008A5E1C"/>
    <w:rsid w:val="008A7CDF"/>
    <w:rsid w:val="009340C6"/>
    <w:rsid w:val="00945CF5"/>
    <w:rsid w:val="00947A7E"/>
    <w:rsid w:val="009718DC"/>
    <w:rsid w:val="009E3791"/>
    <w:rsid w:val="00A204CA"/>
    <w:rsid w:val="00A40A8A"/>
    <w:rsid w:val="00A53219"/>
    <w:rsid w:val="00AD3FBB"/>
    <w:rsid w:val="00AE2979"/>
    <w:rsid w:val="00B11A0F"/>
    <w:rsid w:val="00B11E8F"/>
    <w:rsid w:val="00B43B83"/>
    <w:rsid w:val="00B46D12"/>
    <w:rsid w:val="00B473B3"/>
    <w:rsid w:val="00C242A0"/>
    <w:rsid w:val="00D000ED"/>
    <w:rsid w:val="00D315FB"/>
    <w:rsid w:val="00D467F3"/>
    <w:rsid w:val="00DC4C8E"/>
    <w:rsid w:val="00E572C4"/>
    <w:rsid w:val="00E728F1"/>
    <w:rsid w:val="00EF4D53"/>
    <w:rsid w:val="00F17908"/>
    <w:rsid w:val="00F34953"/>
    <w:rsid w:val="00F376AC"/>
    <w:rsid w:val="00F72BA9"/>
    <w:rsid w:val="00F76D6F"/>
    <w:rsid w:val="00F87419"/>
    <w:rsid w:val="00FE1DC9"/>
    <w:rsid w:val="00FF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21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21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21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212D"/>
    <w:rPr>
      <w:sz w:val="18"/>
      <w:szCs w:val="18"/>
    </w:rPr>
  </w:style>
  <w:style w:type="character" w:styleId="a5">
    <w:name w:val="Hyperlink"/>
    <w:basedOn w:val="a0"/>
    <w:uiPriority w:val="99"/>
    <w:unhideWhenUsed/>
    <w:rsid w:val="002766F0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DC4C8E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76</Words>
  <Characters>438</Characters>
  <Application>Microsoft Office Word</Application>
  <DocSecurity>0</DocSecurity>
  <Lines>3</Lines>
  <Paragraphs>1</Paragraphs>
  <ScaleCrop>false</ScaleCrop>
  <Company>微软中国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4</cp:revision>
  <cp:lastPrinted>2024-02-26T06:54:00Z</cp:lastPrinted>
  <dcterms:created xsi:type="dcterms:W3CDTF">2024-02-26T06:37:00Z</dcterms:created>
  <dcterms:modified xsi:type="dcterms:W3CDTF">2024-02-28T01:49:00Z</dcterms:modified>
</cp:coreProperties>
</file>